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color w:val="000000"/>
        </w:rPr>
        <w:t>В экспертную организацию</w:t>
        <w:br/>
        <w:t>________________________________</w:t>
        <w:br/>
        <w:t>от ______________________________</w:t>
      </w:r>
    </w:p>
    <w:p>
      <w:pPr>
        <w:pStyle w:val="Title"/>
        <w:jc w:val="center"/>
      </w:pPr>
      <w:r>
        <w:rPr>
          <w:rFonts w:ascii="Times New Roman" w:hAnsi="Times New Roman"/>
          <w:color w:val="000000"/>
          <w:sz w:val="32"/>
        </w:rPr>
        <w:t>Сопроводительное письмо</w:t>
        <w:br/>
        <w:t>к ответам на замечания экспертизы</w:t>
      </w:r>
    </w:p>
    <w:p>
      <w:r>
        <w:rPr>
          <w:rFonts w:ascii="Times New Roman" w:hAnsi="Times New Roman"/>
          <w:color w:val="000000"/>
        </w:rPr>
        <w:t>Направляем ответы на замечания по проектной документации по объекту ________________________________________________</w:t>
        <w:br/>
        <w:t>__________________________________________________________.</w:t>
      </w:r>
    </w:p>
    <w:p>
      <w:r>
        <w:rPr>
          <w:rFonts w:ascii="Times New Roman" w:hAnsi="Times New Roman"/>
          <w:color w:val="000000"/>
        </w:rPr>
        <w:t>В комплект включены таблица ответов на замечания, изменённые разделы проектной документации, обновлённые приложения и файлы, в которых отражены внесённые правки.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1417"/>
        <w:gridCol w:w="3515"/>
        <w:gridCol w:w="2381"/>
        <w:gridCol w:w="1757"/>
      </w:tblGrid>
      <w:tr>
        <w:trPr>
          <w:tblHeader/>
        </w:trPr>
        <w:tc>
          <w:tcPr>
            <w:tcW w:type="dxa" w:w="567"/>
            <w:shd w:fill="EDEDED"/>
          </w:tcPr>
          <w:p>
            <w:r>
              <w:rPr>
                <w:b/>
                <w:sz w:val="20"/>
              </w:rPr>
              <w:t>№</w:t>
            </w:r>
          </w:p>
        </w:tc>
        <w:tc>
          <w:tcPr>
            <w:tcW w:type="dxa" w:w="1417"/>
            <w:shd w:fill="EDEDED"/>
          </w:tcPr>
          <w:p>
            <w:r>
              <w:rPr>
                <w:b/>
                <w:sz w:val="20"/>
              </w:rPr>
              <w:t>Раздел</w:t>
            </w:r>
          </w:p>
        </w:tc>
        <w:tc>
          <w:tcPr>
            <w:tcW w:type="dxa" w:w="3515"/>
            <w:shd w:fill="EDEDED"/>
          </w:tcPr>
          <w:p>
            <w:r>
              <w:rPr>
                <w:b/>
                <w:sz w:val="20"/>
              </w:rPr>
              <w:t>Содержание правки</w:t>
            </w:r>
          </w:p>
        </w:tc>
        <w:tc>
          <w:tcPr>
            <w:tcW w:type="dxa" w:w="2381"/>
            <w:shd w:fill="EDEDED"/>
          </w:tcPr>
          <w:p>
            <w:r>
              <w:rPr>
                <w:b/>
                <w:sz w:val="20"/>
              </w:rPr>
              <w:t>Файл или лист и версия</w:t>
            </w:r>
          </w:p>
        </w:tc>
        <w:tc>
          <w:tcPr>
            <w:tcW w:type="dxa" w:w="1757"/>
            <w:shd w:fill="EDEDED"/>
          </w:tcPr>
          <w:p>
            <w:r>
              <w:rPr>
                <w:b/>
                <w:sz w:val="20"/>
              </w:rPr>
              <w:t>Ответственный специалист</w:t>
            </w:r>
          </w:p>
        </w:tc>
      </w:tr>
      <w:tr>
        <w:trPr>
          <w:trHeight w:val="964"/>
        </w:trPr>
        <w:tc>
          <w:tcPr>
            <w:tcW w:type="dxa" w:w="567"/>
          </w:tcPr>
          <w:p>
            <w:pPr>
              <w:spacing w:after="60"/>
            </w:pPr>
            <w:r>
              <w:rPr>
                <w:sz w:val="20"/>
              </w:rPr>
              <w:t>1</w:t>
            </w:r>
          </w:p>
        </w:tc>
        <w:tc>
          <w:tcPr>
            <w:tcW w:type="dxa" w:w="1417"/>
          </w:tcPr>
          <w:p>
            <w:pPr>
              <w:spacing w:after="60"/>
            </w:pPr>
          </w:p>
        </w:tc>
        <w:tc>
          <w:tcPr>
            <w:tcW w:type="dxa" w:w="3515"/>
          </w:tcPr>
          <w:p>
            <w:pPr>
              <w:spacing w:after="60"/>
            </w:pPr>
          </w:p>
        </w:tc>
        <w:tc>
          <w:tcPr>
            <w:tcW w:type="dxa" w:w="2381"/>
          </w:tcPr>
          <w:p>
            <w:pPr>
              <w:spacing w:after="60"/>
            </w:pPr>
          </w:p>
        </w:tc>
        <w:tc>
          <w:tcPr>
            <w:tcW w:type="dxa" w:w="1757"/>
          </w:tcPr>
          <w:p>
            <w:pPr>
              <w:spacing w:after="60"/>
            </w:pPr>
          </w:p>
        </w:tc>
      </w:tr>
      <w:tr>
        <w:trPr>
          <w:trHeight w:val="964"/>
        </w:trPr>
        <w:tc>
          <w:tcPr>
            <w:tcW w:type="dxa" w:w="567"/>
          </w:tcPr>
          <w:p>
            <w:pPr>
              <w:spacing w:after="60"/>
            </w:pPr>
            <w:r>
              <w:rPr>
                <w:sz w:val="20"/>
              </w:rPr>
              <w:t>2</w:t>
            </w:r>
          </w:p>
        </w:tc>
        <w:tc>
          <w:tcPr>
            <w:tcW w:type="dxa" w:w="1417"/>
          </w:tcPr>
          <w:p>
            <w:pPr>
              <w:spacing w:after="60"/>
            </w:pPr>
          </w:p>
        </w:tc>
        <w:tc>
          <w:tcPr>
            <w:tcW w:type="dxa" w:w="3515"/>
          </w:tcPr>
          <w:p>
            <w:pPr>
              <w:spacing w:after="60"/>
            </w:pPr>
          </w:p>
        </w:tc>
        <w:tc>
          <w:tcPr>
            <w:tcW w:type="dxa" w:w="2381"/>
          </w:tcPr>
          <w:p>
            <w:pPr>
              <w:spacing w:after="60"/>
            </w:pPr>
          </w:p>
        </w:tc>
        <w:tc>
          <w:tcPr>
            <w:tcW w:type="dxa" w:w="1757"/>
          </w:tcPr>
          <w:p>
            <w:pPr>
              <w:spacing w:after="60"/>
            </w:pPr>
          </w:p>
        </w:tc>
      </w:tr>
      <w:tr>
        <w:trPr>
          <w:trHeight w:val="964"/>
        </w:trPr>
        <w:tc>
          <w:tcPr>
            <w:tcW w:type="dxa" w:w="567"/>
          </w:tcPr>
          <w:p>
            <w:pPr>
              <w:spacing w:after="60"/>
            </w:pPr>
            <w:r>
              <w:rPr>
                <w:sz w:val="20"/>
              </w:rPr>
              <w:t>3</w:t>
            </w:r>
          </w:p>
        </w:tc>
        <w:tc>
          <w:tcPr>
            <w:tcW w:type="dxa" w:w="1417"/>
          </w:tcPr>
          <w:p>
            <w:pPr>
              <w:spacing w:after="60"/>
            </w:pPr>
          </w:p>
        </w:tc>
        <w:tc>
          <w:tcPr>
            <w:tcW w:type="dxa" w:w="3515"/>
          </w:tcPr>
          <w:p>
            <w:pPr>
              <w:spacing w:after="60"/>
            </w:pPr>
          </w:p>
        </w:tc>
        <w:tc>
          <w:tcPr>
            <w:tcW w:type="dxa" w:w="2381"/>
          </w:tcPr>
          <w:p>
            <w:pPr>
              <w:spacing w:after="60"/>
            </w:pPr>
          </w:p>
        </w:tc>
        <w:tc>
          <w:tcPr>
            <w:tcW w:type="dxa" w:w="1757"/>
          </w:tcPr>
          <w:p>
            <w:pPr>
              <w:spacing w:after="60"/>
            </w:pPr>
          </w:p>
        </w:tc>
      </w:tr>
    </w:tbl>
    <w:p>
      <w:r>
        <w:rPr>
          <w:rFonts w:ascii="Times New Roman" w:hAnsi="Times New Roman"/>
          <w:color w:val="000000"/>
        </w:rPr>
        <w:t>Просим рассмотреть исправленный комплект и учесть представленные ответы при повторной проверке.</w:t>
      </w:r>
    </w:p>
    <w:p>
      <w:r>
        <w:rPr>
          <w:rFonts w:ascii="Times New Roman" w:hAnsi="Times New Roman"/>
          <w:color w:val="000000"/>
        </w:rPr>
        <w:t>Приложения ______________________________________________</w:t>
        <w:br/>
        <w:t>__________________________________________________________.</w:t>
      </w:r>
    </w:p>
    <w:p>
      <w:r>
        <w:rPr>
          <w:rFonts w:ascii="Times New Roman" w:hAnsi="Times New Roman"/>
          <w:color w:val="000000"/>
        </w:rPr>
        <w:t>Дата ____________________</w:t>
        <w:br/>
        <w:t>Подпись или электронная подпись ____________________________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к ответам на замечания экспертизы</dc:title>
  <dc:subject>Шаблон сопроводительного письма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